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BC4C69" w14:textId="77777777" w:rsidR="0010019E" w:rsidRPr="00C25519" w:rsidRDefault="00F962C0" w:rsidP="00B05B33">
      <w:pPr>
        <w:pBdr>
          <w:bottom w:val="single" w:sz="6" w:space="1" w:color="auto"/>
        </w:pBdr>
        <w:rPr>
          <w:rFonts w:ascii="Myriad Pro" w:hAnsi="Myriad Pro"/>
          <w:sz w:val="28"/>
        </w:rPr>
      </w:pPr>
      <w:r w:rsidRPr="00C25519">
        <w:rPr>
          <w:rFonts w:ascii="Myriad Pro" w:hAnsi="Myriad Pro"/>
          <w:sz w:val="28"/>
        </w:rPr>
        <w:t>P</w:t>
      </w:r>
      <w:r w:rsidR="00C91EE6">
        <w:rPr>
          <w:rFonts w:ascii="Myriad Pro" w:hAnsi="Myriad Pro"/>
          <w:sz w:val="28"/>
        </w:rPr>
        <w:t>.</w:t>
      </w:r>
      <w:r w:rsidRPr="00C25519">
        <w:rPr>
          <w:rFonts w:ascii="Myriad Pro" w:hAnsi="Myriad Pro"/>
          <w:sz w:val="28"/>
        </w:rPr>
        <w:t>A</w:t>
      </w:r>
      <w:r w:rsidR="00C91EE6">
        <w:rPr>
          <w:rFonts w:ascii="Myriad Pro" w:hAnsi="Myriad Pro"/>
          <w:sz w:val="28"/>
        </w:rPr>
        <w:t>.</w:t>
      </w:r>
      <w:r w:rsidRPr="00C25519">
        <w:rPr>
          <w:rFonts w:ascii="Myriad Pro" w:hAnsi="Myriad Pro"/>
          <w:sz w:val="28"/>
        </w:rPr>
        <w:t>G</w:t>
      </w:r>
      <w:r w:rsidR="00C91EE6">
        <w:rPr>
          <w:rFonts w:ascii="Myriad Pro" w:hAnsi="Myriad Pro"/>
          <w:sz w:val="28"/>
        </w:rPr>
        <w:t>.</w:t>
      </w:r>
      <w:r w:rsidRPr="00B05B33">
        <w:rPr>
          <w:rFonts w:ascii="Myriad Pro" w:hAnsi="Myriad Pro"/>
          <w:sz w:val="22"/>
        </w:rPr>
        <w:t>E</w:t>
      </w:r>
      <w:r w:rsidR="00C91EE6">
        <w:rPr>
          <w:rFonts w:ascii="Myriad Pro" w:hAnsi="Myriad Pro"/>
          <w:sz w:val="28"/>
        </w:rPr>
        <w:t>.</w:t>
      </w:r>
      <w:r w:rsidRPr="00C25519">
        <w:rPr>
          <w:rFonts w:ascii="Myriad Pro" w:hAnsi="Myriad Pro"/>
          <w:sz w:val="28"/>
        </w:rPr>
        <w:t xml:space="preserve"> Analysis of Professional Journal Article</w:t>
      </w:r>
    </w:p>
    <w:p w14:paraId="3ACBFD03" w14:textId="77777777" w:rsidR="00F962C0" w:rsidRPr="00136029" w:rsidRDefault="00B05B33">
      <w:pPr>
        <w:rPr>
          <w:rFonts w:ascii="Times New Roman" w:hAnsi="Times New Roman" w:cs="Times New Roman"/>
        </w:rPr>
      </w:pPr>
      <w:r w:rsidRPr="00136029">
        <w:rPr>
          <w:rFonts w:ascii="Times New Roman" w:hAnsi="Times New Roman" w:cs="Times New Roman"/>
        </w:rPr>
        <w:t xml:space="preserve">Analysis of your professional journal article will </w:t>
      </w:r>
      <w:r w:rsidR="00136029" w:rsidRPr="00136029">
        <w:rPr>
          <w:rFonts w:ascii="Times New Roman" w:hAnsi="Times New Roman" w:cs="Times New Roman"/>
        </w:rPr>
        <w:t>prepare you to read similar texts in your major and to write your own professional genre for our class.</w:t>
      </w:r>
    </w:p>
    <w:p w14:paraId="3EB61DA7" w14:textId="77777777" w:rsidR="00B05B33" w:rsidRDefault="00B05B33"/>
    <w:p w14:paraId="6B9C6708" w14:textId="77777777" w:rsidR="00C25519" w:rsidRPr="005B6CAD" w:rsidRDefault="00F962C0">
      <w:pPr>
        <w:rPr>
          <w:rFonts w:ascii="Myriad Pro" w:hAnsi="Myriad Pro"/>
          <w:b/>
          <w:u w:val="single"/>
        </w:rPr>
      </w:pPr>
      <w:r w:rsidRPr="00BE53CC">
        <w:rPr>
          <w:rFonts w:ascii="Myriad Pro" w:hAnsi="Myriad Pro"/>
          <w:b/>
          <w:u w:val="single"/>
        </w:rPr>
        <w:t>PURPOSE</w:t>
      </w:r>
    </w:p>
    <w:p w14:paraId="6A29962A" w14:textId="77777777" w:rsidR="005B6CAD" w:rsidRPr="00136029" w:rsidRDefault="00B05B33" w:rsidP="005B6CAD">
      <w:pPr>
        <w:rPr>
          <w:rFonts w:ascii="Times New Roman" w:hAnsi="Times New Roman" w:cs="Times New Roman"/>
        </w:rPr>
      </w:pPr>
      <w:r w:rsidRPr="00136029">
        <w:rPr>
          <w:rFonts w:ascii="Times New Roman" w:hAnsi="Times New Roman" w:cs="Times New Roman"/>
          <w:b/>
          <w:noProof/>
          <w:u w:val="single"/>
        </w:rPr>
        <mc:AlternateContent>
          <mc:Choice Requires="wps">
            <w:drawing>
              <wp:anchor distT="0" distB="0" distL="114300" distR="114300" simplePos="0" relativeHeight="251659264" behindDoc="0" locked="0" layoutInCell="1" allowOverlap="1" wp14:anchorId="5B087A06" wp14:editId="6F3E2B7E">
                <wp:simplePos x="0" y="0"/>
                <wp:positionH relativeFrom="column">
                  <wp:posOffset>0</wp:posOffset>
                </wp:positionH>
                <wp:positionV relativeFrom="paragraph">
                  <wp:posOffset>88900</wp:posOffset>
                </wp:positionV>
                <wp:extent cx="2286000" cy="16002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2286000" cy="16002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1DDD7D8" w14:textId="77777777" w:rsidR="007718A3" w:rsidRPr="005B6CAD" w:rsidRDefault="007718A3">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xml:space="preserve">: Most academic research writing is </w:t>
                            </w:r>
                            <w:r w:rsidRPr="005B6CAD">
                              <w:rPr>
                                <w:rFonts w:ascii="Times New Roman" w:hAnsi="Times New Roman" w:cs="Times New Roman"/>
                                <w:b/>
                                <w:sz w:val="20"/>
                              </w:rPr>
                              <w:t>problem-based</w:t>
                            </w:r>
                            <w:r w:rsidRPr="005B6CAD">
                              <w:rPr>
                                <w:rFonts w:ascii="Times New Roman" w:hAnsi="Times New Roman" w:cs="Times New Roman"/>
                                <w:sz w:val="20"/>
                              </w:rPr>
                              <w:t>. To identify the purpose of your article, look for a statement of the problem for study. Usually you’ll find it in the first few paragraphs, often in a sentence that begins with “But,” or “However” and creates a contrast with previous research (for example, “Previous research has…. However, it has not yet explored….”).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7pt;width:180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" filled="f" strokecolor="black [3213]">
                <v:textbox>
                  <w:txbxContent>
                    <w:p w:rsidR="00B05B33" w:rsidRPr="005B6CAD" w:rsidRDefault="00B05B33">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xml:space="preserve">: Most academic research writing is </w:t>
                      </w:r>
                      <w:r w:rsidRPr="005B6CAD">
                        <w:rPr>
                          <w:rFonts w:ascii="Times New Roman" w:hAnsi="Times New Roman" w:cs="Times New Roman"/>
                          <w:b/>
                          <w:sz w:val="20"/>
                        </w:rPr>
                        <w:t>problem-based</w:t>
                      </w:r>
                      <w:r w:rsidRPr="005B6CAD">
                        <w:rPr>
                          <w:rFonts w:ascii="Times New Roman" w:hAnsi="Times New Roman" w:cs="Times New Roman"/>
                          <w:sz w:val="20"/>
                        </w:rPr>
                        <w:t>. To identify the purpose of your article, look for a statement of the problem for study. Usually you’ll find it in the first few paragraphs, often in a sentence that begins with “But,” or “However” and creates a contrast with previous research (for example, “Previous research has…. However, it has not yet explored….”).</w:t>
                      </w:r>
                    </w:p>
                  </w:txbxContent>
                </v:textbox>
                <w10:wrap type="square"/>
              </v:shape>
            </w:pict>
          </mc:Fallback>
        </mc:AlternateContent>
      </w:r>
      <w:r w:rsidR="005B6CAD" w:rsidRPr="00136029">
        <w:rPr>
          <w:rFonts w:ascii="Times New Roman" w:hAnsi="Times New Roman" w:cs="Times New Roman"/>
        </w:rPr>
        <w:t>1a</w:t>
      </w:r>
      <w:r w:rsidR="00C25519" w:rsidRPr="00136029">
        <w:rPr>
          <w:rFonts w:ascii="Times New Roman" w:hAnsi="Times New Roman" w:cs="Times New Roman"/>
        </w:rPr>
        <w:t xml:space="preserve">. Please write at least one sentence from your article </w:t>
      </w:r>
    </w:p>
    <w:p w14:paraId="5872B7A0" w14:textId="77777777" w:rsidR="00C25519" w:rsidRDefault="00C25519" w:rsidP="005B6CAD">
      <w:pPr>
        <w:rPr>
          <w:rFonts w:ascii="Times New Roman" w:hAnsi="Times New Roman" w:cs="Times New Roman"/>
        </w:rPr>
      </w:pPr>
      <w:proofErr w:type="gramStart"/>
      <w:r w:rsidRPr="00136029">
        <w:rPr>
          <w:rFonts w:ascii="Times New Roman" w:hAnsi="Times New Roman" w:cs="Times New Roman"/>
        </w:rPr>
        <w:t>that</w:t>
      </w:r>
      <w:proofErr w:type="gramEnd"/>
      <w:r w:rsidRPr="00136029">
        <w:rPr>
          <w:rFonts w:ascii="Times New Roman" w:hAnsi="Times New Roman" w:cs="Times New Roman"/>
        </w:rPr>
        <w:t xml:space="preserve"> sums up its purpose.</w:t>
      </w:r>
    </w:p>
    <w:p w14:paraId="43FB6452" w14:textId="77777777" w:rsidR="0069503A" w:rsidRPr="00136029" w:rsidRDefault="0069503A" w:rsidP="005B6CAD">
      <w:pPr>
        <w:rPr>
          <w:rFonts w:ascii="Times New Roman" w:hAnsi="Times New Roman" w:cs="Times New Roman"/>
        </w:rPr>
      </w:pPr>
    </w:p>
    <w:p w14:paraId="1E44668C" w14:textId="77777777" w:rsidR="00C25519" w:rsidRPr="00136029" w:rsidRDefault="0069503A">
      <w:pPr>
        <w:rPr>
          <w:rFonts w:ascii="Times New Roman" w:hAnsi="Times New Roman" w:cs="Times New Roman"/>
        </w:rPr>
      </w:pPr>
      <w:r>
        <w:rPr>
          <w:rFonts w:ascii="Times New Roman" w:hAnsi="Times New Roman" w:cs="Times New Roman"/>
        </w:rPr>
        <w:t>“However, during this time of transition, students may feel bored and perceive a lack of relevance regarding schoolwork; students may disengage if they sense nonchalant or punitive teacher attitudes.”</w:t>
      </w:r>
    </w:p>
    <w:p w14:paraId="411ECAA6" w14:textId="77777777" w:rsidR="00C25519" w:rsidRPr="00136029" w:rsidRDefault="00C25519">
      <w:pPr>
        <w:rPr>
          <w:rFonts w:ascii="Times New Roman" w:hAnsi="Times New Roman" w:cs="Times New Roman"/>
        </w:rPr>
      </w:pPr>
    </w:p>
    <w:p w14:paraId="55510836" w14:textId="77777777" w:rsidR="00C25519" w:rsidRDefault="005B6CAD" w:rsidP="005B6CAD">
      <w:pPr>
        <w:rPr>
          <w:rFonts w:ascii="Times New Roman" w:hAnsi="Times New Roman" w:cs="Times New Roman"/>
        </w:rPr>
      </w:pPr>
      <w:r w:rsidRPr="00136029">
        <w:rPr>
          <w:rFonts w:ascii="Times New Roman" w:hAnsi="Times New Roman" w:cs="Times New Roman"/>
        </w:rPr>
        <w:t>1b</w:t>
      </w:r>
      <w:r w:rsidR="00C25519" w:rsidRPr="00136029">
        <w:rPr>
          <w:rFonts w:ascii="Times New Roman" w:hAnsi="Times New Roman" w:cs="Times New Roman"/>
        </w:rPr>
        <w:t xml:space="preserve">. </w:t>
      </w:r>
      <w:proofErr w:type="gramStart"/>
      <w:r w:rsidR="00C25519" w:rsidRPr="00136029">
        <w:rPr>
          <w:rFonts w:ascii="Times New Roman" w:hAnsi="Times New Roman" w:cs="Times New Roman"/>
        </w:rPr>
        <w:t>In</w:t>
      </w:r>
      <w:proofErr w:type="gramEnd"/>
      <w:r w:rsidR="00C25519" w:rsidRPr="00136029">
        <w:rPr>
          <w:rFonts w:ascii="Times New Roman" w:hAnsi="Times New Roman" w:cs="Times New Roman"/>
        </w:rPr>
        <w:t xml:space="preserve"> your own words, what is that purpose?</w:t>
      </w:r>
    </w:p>
    <w:p w14:paraId="0156B4C5" w14:textId="77777777" w:rsidR="00475E07" w:rsidRPr="00136029" w:rsidRDefault="00475E07" w:rsidP="005B6CAD">
      <w:pPr>
        <w:rPr>
          <w:rFonts w:ascii="Times New Roman" w:hAnsi="Times New Roman" w:cs="Times New Roman"/>
        </w:rPr>
      </w:pPr>
    </w:p>
    <w:p w14:paraId="57BBF002" w14:textId="25E55DB5" w:rsidR="00F962C0" w:rsidRDefault="00EC593E">
      <w:r>
        <w:rPr>
          <w:rFonts w:ascii="Times New Roman" w:hAnsi="Times New Roman" w:cs="Times New Roman"/>
        </w:rPr>
        <w:t>The purpose of this article is to explain how a middle grade student differs socially and academically in the classroom as compared to other grade levels and to mention teaching models and teaching strategies that have proven to be effective.</w:t>
      </w:r>
    </w:p>
    <w:p w14:paraId="5FF35A63" w14:textId="77777777" w:rsidR="005B6CAD" w:rsidRDefault="005B6CAD"/>
    <w:p w14:paraId="15DF63C1" w14:textId="77777777" w:rsidR="005B6CAD" w:rsidRDefault="005B6CAD"/>
    <w:p w14:paraId="3602AA25" w14:textId="77777777" w:rsidR="005B6CAD" w:rsidRDefault="005B6CAD"/>
    <w:p w14:paraId="1F462EC7" w14:textId="77777777" w:rsidR="00F962C0" w:rsidRPr="00BE53CC" w:rsidRDefault="00F962C0">
      <w:pPr>
        <w:rPr>
          <w:rFonts w:ascii="Myriad Pro" w:hAnsi="Myriad Pro"/>
          <w:b/>
          <w:u w:val="single"/>
        </w:rPr>
      </w:pPr>
      <w:r w:rsidRPr="00BE53CC">
        <w:rPr>
          <w:rFonts w:ascii="Myriad Pro" w:hAnsi="Myriad Pro"/>
          <w:b/>
          <w:u w:val="single"/>
        </w:rPr>
        <w:t>AUDIENCE</w:t>
      </w:r>
    </w:p>
    <w:p w14:paraId="627D39E5" w14:textId="77777777" w:rsidR="005B311E" w:rsidRDefault="00B05B33">
      <w:pPr>
        <w:rPr>
          <w:rFonts w:ascii="Times New Roman" w:hAnsi="Times New Roman" w:cs="Times New Roman"/>
        </w:rPr>
      </w:pPr>
      <w:r w:rsidRPr="00136029">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3F176F85" wp14:editId="011E06C7">
                <wp:simplePos x="0" y="0"/>
                <wp:positionH relativeFrom="column">
                  <wp:posOffset>0</wp:posOffset>
                </wp:positionH>
                <wp:positionV relativeFrom="paragraph">
                  <wp:posOffset>62230</wp:posOffset>
                </wp:positionV>
                <wp:extent cx="2286000" cy="1257300"/>
                <wp:effectExtent l="0" t="0" r="25400" b="38100"/>
                <wp:wrapSquare wrapText="bothSides"/>
                <wp:docPr id="2" name="Text Box 2"/>
                <wp:cNvGraphicFramePr/>
                <a:graphic xmlns:a="http://schemas.openxmlformats.org/drawingml/2006/main">
                  <a:graphicData uri="http://schemas.microsoft.com/office/word/2010/wordprocessingShape">
                    <wps:wsp>
                      <wps:cNvSpPr txBox="1"/>
                      <wps:spPr>
                        <a:xfrm>
                          <a:off x="0" y="0"/>
                          <a:ext cx="2286000" cy="12573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577F89" w14:textId="77777777" w:rsidR="007718A3" w:rsidRPr="005B6CAD" w:rsidRDefault="007718A3" w:rsidP="005B6CAD">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Academic research writing has different audiences, depending on your major. Usually that audience is identified in the first few paragraphs (for example, “Education researchers have long been interested in….”) but sometimes the audience is implicit (not stated directly).</w:t>
                            </w:r>
                          </w:p>
                          <w:p w14:paraId="72C49491" w14:textId="77777777" w:rsidR="007718A3" w:rsidRPr="005B6CAD" w:rsidRDefault="007718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0;margin-top:4.9pt;width:180pt;height:9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" filled="f">
                <v:textbox>
                  <w:txbxContent>
                    <w:p w:rsidR="00B05B33" w:rsidRPr="005B6CAD" w:rsidRDefault="00B05B33" w:rsidP="005B6CAD">
                      <w:pPr>
                        <w:rPr>
                          <w:rFonts w:ascii="Times New Roman" w:hAnsi="Times New Roman" w:cs="Times New Roman"/>
                          <w:sz w:val="20"/>
                        </w:rPr>
                      </w:pPr>
                      <w:r w:rsidRPr="00B05B33">
                        <w:rPr>
                          <w:rFonts w:ascii="Times New Roman" w:hAnsi="Times New Roman" w:cs="Times New Roman"/>
                          <w:sz w:val="20"/>
                        </w:rPr>
                        <w:t>READ THIS FIRST</w:t>
                      </w:r>
                      <w:r w:rsidRPr="005B6CAD">
                        <w:rPr>
                          <w:rFonts w:ascii="Times New Roman" w:hAnsi="Times New Roman" w:cs="Times New Roman"/>
                          <w:sz w:val="20"/>
                        </w:rPr>
                        <w:t>: Academic research writing has different audiences, depending on your major. Usually that audience is identified in the first few paragraphs (for example, “Education researchers have long been interested in….”) but sometimes the audience is implicit (not stated directly).</w:t>
                      </w:r>
                    </w:p>
                    <w:p w:rsidR="00B05B33" w:rsidRPr="005B6CAD" w:rsidRDefault="00B05B33"/>
                  </w:txbxContent>
                </v:textbox>
                <w10:wrap type="square"/>
              </v:shape>
            </w:pict>
          </mc:Fallback>
        </mc:AlternateContent>
      </w:r>
      <w:r w:rsidR="005B6CAD" w:rsidRPr="00136029">
        <w:rPr>
          <w:rFonts w:ascii="Times New Roman" w:hAnsi="Times New Roman" w:cs="Times New Roman"/>
        </w:rPr>
        <w:t>2a</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Please</w:t>
      </w:r>
      <w:proofErr w:type="gramEnd"/>
      <w:r w:rsidR="005B311E" w:rsidRPr="00136029">
        <w:rPr>
          <w:rFonts w:ascii="Times New Roman" w:hAnsi="Times New Roman" w:cs="Times New Roman"/>
        </w:rPr>
        <w:t xml:space="preserve"> write at least one sentence from your article that indicates its audience.</w:t>
      </w:r>
    </w:p>
    <w:p w14:paraId="53CB74E6" w14:textId="77777777" w:rsidR="00475E07" w:rsidRPr="00136029" w:rsidRDefault="00475E07">
      <w:pPr>
        <w:rPr>
          <w:rFonts w:ascii="Times New Roman" w:hAnsi="Times New Roman" w:cs="Times New Roman"/>
        </w:rPr>
      </w:pPr>
    </w:p>
    <w:p w14:paraId="7922E978" w14:textId="25554882" w:rsidR="005B311E" w:rsidRPr="00136029" w:rsidRDefault="00475E07">
      <w:pPr>
        <w:rPr>
          <w:rFonts w:ascii="Times New Roman" w:hAnsi="Times New Roman" w:cs="Times New Roman"/>
        </w:rPr>
      </w:pPr>
      <w:r>
        <w:rPr>
          <w:rFonts w:ascii="Times New Roman" w:hAnsi="Times New Roman" w:cs="Times New Roman"/>
        </w:rPr>
        <w:t xml:space="preserve">“Finding effective ways to support meaningful student engagement and academic motivation in middle level classrooms is a priority for </w:t>
      </w:r>
      <w:r w:rsidRPr="00475E07">
        <w:rPr>
          <w:rFonts w:ascii="Times New Roman" w:hAnsi="Times New Roman" w:cs="Times New Roman"/>
          <w:b/>
        </w:rPr>
        <w:t>middle-level educators</w:t>
      </w:r>
      <w:r>
        <w:rPr>
          <w:rFonts w:ascii="Times New Roman" w:hAnsi="Times New Roman" w:cs="Times New Roman"/>
        </w:rPr>
        <w:t>…”</w:t>
      </w:r>
    </w:p>
    <w:p w14:paraId="4B639448" w14:textId="77777777" w:rsidR="005B311E" w:rsidRPr="00136029" w:rsidRDefault="005B311E">
      <w:pPr>
        <w:rPr>
          <w:rFonts w:ascii="Times New Roman" w:hAnsi="Times New Roman" w:cs="Times New Roman"/>
        </w:rPr>
      </w:pPr>
    </w:p>
    <w:p w14:paraId="463C7961" w14:textId="77777777" w:rsidR="005B311E" w:rsidRDefault="005B6CAD">
      <w:pPr>
        <w:rPr>
          <w:rFonts w:ascii="Times New Roman" w:hAnsi="Times New Roman" w:cs="Times New Roman"/>
        </w:rPr>
      </w:pPr>
      <w:r w:rsidRPr="00136029">
        <w:rPr>
          <w:rFonts w:ascii="Times New Roman" w:hAnsi="Times New Roman" w:cs="Times New Roman"/>
        </w:rPr>
        <w:t>2b</w:t>
      </w:r>
      <w:r w:rsidR="005B311E" w:rsidRPr="00136029">
        <w:rPr>
          <w:rFonts w:ascii="Times New Roman" w:hAnsi="Times New Roman" w:cs="Times New Roman"/>
        </w:rPr>
        <w:t xml:space="preserve">. </w:t>
      </w:r>
      <w:proofErr w:type="gramStart"/>
      <w:r w:rsidR="005B311E" w:rsidRPr="00136029">
        <w:rPr>
          <w:rFonts w:ascii="Times New Roman" w:hAnsi="Times New Roman" w:cs="Times New Roman"/>
        </w:rPr>
        <w:t>In</w:t>
      </w:r>
      <w:proofErr w:type="gramEnd"/>
      <w:r w:rsidR="005B311E" w:rsidRPr="00136029">
        <w:rPr>
          <w:rFonts w:ascii="Times New Roman" w:hAnsi="Times New Roman" w:cs="Times New Roman"/>
        </w:rPr>
        <w:t xml:space="preserve"> your own words, who is the audience?</w:t>
      </w:r>
    </w:p>
    <w:p w14:paraId="7A774291" w14:textId="77777777" w:rsidR="00A3519C" w:rsidRPr="00136029" w:rsidRDefault="00A3519C">
      <w:pPr>
        <w:rPr>
          <w:rFonts w:ascii="Times New Roman" w:hAnsi="Times New Roman" w:cs="Times New Roman"/>
        </w:rPr>
      </w:pPr>
    </w:p>
    <w:p w14:paraId="1909554F" w14:textId="70EE210F" w:rsidR="005B311E" w:rsidRPr="00136029" w:rsidRDefault="00475E07">
      <w:pPr>
        <w:rPr>
          <w:rFonts w:ascii="Times New Roman" w:hAnsi="Times New Roman" w:cs="Times New Roman"/>
        </w:rPr>
      </w:pPr>
      <w:r>
        <w:rPr>
          <w:rFonts w:ascii="Times New Roman" w:hAnsi="Times New Roman" w:cs="Times New Roman"/>
        </w:rPr>
        <w:t xml:space="preserve">The audience of this article is, without a doubt, teachers, especially middle school teachers. Also, the audience may be for parents of middle grade students so that they, too, can be educated on the different needs of their child as they transition from childhood to </w:t>
      </w:r>
      <w:r w:rsidR="00A3519C">
        <w:rPr>
          <w:rFonts w:ascii="Times New Roman" w:hAnsi="Times New Roman" w:cs="Times New Roman"/>
        </w:rPr>
        <w:t xml:space="preserve">adolescence. </w:t>
      </w:r>
    </w:p>
    <w:p w14:paraId="161A6DBA" w14:textId="77777777" w:rsidR="005B311E" w:rsidRDefault="005B311E"/>
    <w:p w14:paraId="0EF02AA0" w14:textId="77777777" w:rsidR="005B6CAD" w:rsidRDefault="005B6CAD"/>
    <w:p w14:paraId="2E9FFC7D" w14:textId="77777777" w:rsidR="005B6CAD" w:rsidRDefault="005B6CAD"/>
    <w:p w14:paraId="4AA6225F" w14:textId="77777777" w:rsidR="00F962C0" w:rsidRPr="00BE53CC" w:rsidRDefault="00F962C0">
      <w:pPr>
        <w:rPr>
          <w:rFonts w:ascii="Myriad Pro" w:hAnsi="Myriad Pro"/>
          <w:b/>
          <w:u w:val="single"/>
        </w:rPr>
      </w:pPr>
      <w:r w:rsidRPr="00BE53CC">
        <w:rPr>
          <w:rFonts w:ascii="Myriad Pro" w:hAnsi="Myriad Pro"/>
          <w:b/>
          <w:u w:val="single"/>
        </w:rPr>
        <w:t>GENRE</w:t>
      </w:r>
    </w:p>
    <w:p w14:paraId="628183FB" w14:textId="77777777" w:rsidR="00B05B33" w:rsidRPr="00136029" w:rsidRDefault="00B05B33" w:rsidP="00BE53CC">
      <w:pPr>
        <w:rPr>
          <w:rFonts w:ascii="Times New Roman" w:hAnsi="Times New Roman" w:cs="Times New Roman"/>
        </w:rPr>
      </w:pPr>
      <w:r w:rsidRPr="00136029">
        <w:rPr>
          <w:rFonts w:ascii="Times New Roman" w:hAnsi="Times New Roman" w:cs="Times New Roman"/>
          <w:b/>
          <w:noProof/>
          <w:u w:val="single"/>
        </w:rPr>
        <mc:AlternateContent>
          <mc:Choice Requires="wps">
            <w:drawing>
              <wp:anchor distT="0" distB="0" distL="114300" distR="114300" simplePos="0" relativeHeight="251661312" behindDoc="0" locked="0" layoutInCell="1" allowOverlap="1" wp14:anchorId="77F6C260" wp14:editId="508BE505">
                <wp:simplePos x="0" y="0"/>
                <wp:positionH relativeFrom="column">
                  <wp:posOffset>0</wp:posOffset>
                </wp:positionH>
                <wp:positionV relativeFrom="paragraph">
                  <wp:posOffset>100330</wp:posOffset>
                </wp:positionV>
                <wp:extent cx="2286000" cy="1143000"/>
                <wp:effectExtent l="0" t="0" r="25400" b="25400"/>
                <wp:wrapSquare wrapText="bothSides"/>
                <wp:docPr id="3" name="Text Box 3"/>
                <wp:cNvGraphicFramePr/>
                <a:graphic xmlns:a="http://schemas.openxmlformats.org/drawingml/2006/main">
                  <a:graphicData uri="http://schemas.microsoft.com/office/word/2010/wordprocessingShape">
                    <wps:wsp>
                      <wps:cNvSpPr txBox="1"/>
                      <wps:spPr>
                        <a:xfrm>
                          <a:off x="0" y="0"/>
                          <a:ext cx="2286000" cy="11430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01F225" w14:textId="77777777" w:rsidR="007718A3" w:rsidRPr="00B05B33" w:rsidRDefault="007718A3" w:rsidP="00B05B33">
                            <w:pPr>
                              <w:rPr>
                                <w:rFonts w:ascii="Times New Roman" w:hAnsi="Times New Roman" w:cs="Times New Roman"/>
                                <w:sz w:val="20"/>
                              </w:rPr>
                            </w:pPr>
                            <w:r w:rsidRPr="00B05B33">
                              <w:rPr>
                                <w:rFonts w:ascii="Times New Roman" w:hAnsi="Times New Roman" w:cs="Times New Roman"/>
                                <w:sz w:val="20"/>
                              </w:rPr>
                              <w:t>READ THIS FIRST: In different majors, there are important differences in what counts as evidence, how a text is organized, and what kinds of language it uses. To find these differences, you will have to skim through the whole of your article.</w:t>
                            </w:r>
                          </w:p>
                          <w:p w14:paraId="76B34DC7" w14:textId="77777777" w:rsidR="007718A3" w:rsidRDefault="007718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8" type="#_x0000_t202" style="position:absolute;margin-left:0;margin-top:7.9pt;width:180pt;height:90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" filled="f">
                <v:textbox>
                  <w:txbxContent>
                    <w:p w:rsidR="00B05B33" w:rsidRPr="00B05B33" w:rsidRDefault="00B05B33" w:rsidP="00B05B33">
                      <w:pPr>
                        <w:rPr>
                          <w:rFonts w:ascii="Times New Roman" w:hAnsi="Times New Roman" w:cs="Times New Roman"/>
                          <w:sz w:val="20"/>
                        </w:rPr>
                      </w:pPr>
                      <w:r w:rsidRPr="00B05B33">
                        <w:rPr>
                          <w:rFonts w:ascii="Times New Roman" w:hAnsi="Times New Roman" w:cs="Times New Roman"/>
                          <w:sz w:val="20"/>
                        </w:rPr>
                        <w:t>READ THIS FIRST: In different majors, there are important differences in what counts as evidence, how a text is organized, and what kinds of language it uses. To find these differences, you will have to skim through the whole of your article.</w:t>
                      </w:r>
                    </w:p>
                    <w:p w:rsidR="00B05B33" w:rsidRDefault="00B05B33"/>
                  </w:txbxContent>
                </v:textbox>
                <w10:wrap type="square"/>
              </v:shape>
            </w:pict>
          </mc:Fallback>
        </mc:AlternateContent>
      </w:r>
      <w:r w:rsidR="005B6CAD" w:rsidRPr="00136029">
        <w:rPr>
          <w:rFonts w:ascii="Times New Roman" w:hAnsi="Times New Roman" w:cs="Times New Roman"/>
        </w:rPr>
        <w:t>3a</w:t>
      </w:r>
      <w:r w:rsidR="00BE53CC" w:rsidRPr="00136029">
        <w:rPr>
          <w:rFonts w:ascii="Times New Roman" w:hAnsi="Times New Roman" w:cs="Times New Roman"/>
        </w:rPr>
        <w:t xml:space="preserve">. </w:t>
      </w:r>
      <w:r w:rsidR="00F962C0" w:rsidRPr="00136029">
        <w:rPr>
          <w:rFonts w:ascii="Times New Roman" w:hAnsi="Times New Roman" w:cs="Times New Roman"/>
          <w:b/>
        </w:rPr>
        <w:t>Evidence</w:t>
      </w:r>
      <w:r w:rsidR="00F962C0" w:rsidRPr="00136029">
        <w:rPr>
          <w:rFonts w:ascii="Times New Roman" w:hAnsi="Times New Roman" w:cs="Times New Roman"/>
        </w:rPr>
        <w:t xml:space="preserve"> – What counts</w:t>
      </w:r>
      <w:r w:rsidR="00BE53CC" w:rsidRPr="00136029">
        <w:rPr>
          <w:rFonts w:ascii="Times New Roman" w:hAnsi="Times New Roman" w:cs="Times New Roman"/>
        </w:rPr>
        <w:t xml:space="preserve"> as evidence in this article? </w:t>
      </w:r>
    </w:p>
    <w:p w14:paraId="2E9E94E5" w14:textId="39319008" w:rsidR="00B05B33" w:rsidRPr="00136029" w:rsidRDefault="00BE53CC" w:rsidP="00BE53CC">
      <w:pPr>
        <w:rPr>
          <w:rFonts w:ascii="Times New Roman" w:hAnsi="Times New Roman" w:cs="Times New Roman"/>
        </w:rPr>
      </w:pPr>
      <w:r w:rsidRPr="00136029">
        <w:rPr>
          <w:rFonts w:ascii="Times New Roman" w:hAnsi="Times New Roman" w:cs="Times New Roman"/>
        </w:rPr>
        <w:t xml:space="preserve">How do you know? </w:t>
      </w:r>
    </w:p>
    <w:p w14:paraId="14C2D27C" w14:textId="77777777" w:rsidR="00F962C0" w:rsidRDefault="00BE53CC" w:rsidP="00BE53CC">
      <w:pPr>
        <w:rPr>
          <w:rFonts w:ascii="Times New Roman" w:hAnsi="Times New Roman" w:cs="Times New Roman"/>
        </w:rPr>
      </w:pPr>
      <w:r w:rsidRPr="00136029">
        <w:rPr>
          <w:rFonts w:ascii="Times New Roman" w:hAnsi="Times New Roman" w:cs="Times New Roman"/>
        </w:rPr>
        <w:t xml:space="preserve">(For example, are there statistics about the effects of a drug? </w:t>
      </w:r>
      <w:proofErr w:type="gramStart"/>
      <w:r w:rsidRPr="00136029">
        <w:rPr>
          <w:rFonts w:ascii="Times New Roman" w:hAnsi="Times New Roman" w:cs="Times New Roman"/>
        </w:rPr>
        <w:t>Transcripts of classroom inter</w:t>
      </w:r>
      <w:r w:rsidR="00B05B33" w:rsidRPr="00136029">
        <w:rPr>
          <w:rFonts w:ascii="Times New Roman" w:hAnsi="Times New Roman" w:cs="Times New Roman"/>
        </w:rPr>
        <w:t>actions?</w:t>
      </w:r>
      <w:proofErr w:type="gramEnd"/>
      <w:r w:rsidR="00B05B33" w:rsidRPr="00136029">
        <w:rPr>
          <w:rFonts w:ascii="Times New Roman" w:hAnsi="Times New Roman" w:cs="Times New Roman"/>
        </w:rPr>
        <w:t xml:space="preserve"> Quotes from interviews?)</w:t>
      </w:r>
    </w:p>
    <w:p w14:paraId="1F1D1168" w14:textId="77777777" w:rsidR="007718A3" w:rsidRPr="00136029" w:rsidRDefault="007718A3" w:rsidP="00BE53CC">
      <w:pPr>
        <w:rPr>
          <w:rFonts w:ascii="Times New Roman" w:hAnsi="Times New Roman" w:cs="Times New Roman"/>
        </w:rPr>
      </w:pPr>
    </w:p>
    <w:p w14:paraId="31BA5EC4" w14:textId="77777777" w:rsidR="007718A3" w:rsidRDefault="007718A3" w:rsidP="007718A3">
      <w:pPr>
        <w:rPr>
          <w:rFonts w:ascii="Times New Roman" w:hAnsi="Times New Roman" w:cs="Times New Roman"/>
        </w:rPr>
      </w:pPr>
      <w:r>
        <w:rPr>
          <w:rFonts w:ascii="Times New Roman" w:hAnsi="Times New Roman" w:cs="Times New Roman"/>
        </w:rPr>
        <w:t xml:space="preserve">-Authors from the </w:t>
      </w:r>
      <w:r w:rsidRPr="00A3519C">
        <w:rPr>
          <w:rFonts w:ascii="Times New Roman" w:hAnsi="Times New Roman" w:cs="Times New Roman"/>
          <w:i/>
        </w:rPr>
        <w:t>American Educational Research Journal</w:t>
      </w:r>
      <w:r>
        <w:rPr>
          <w:rFonts w:ascii="Times New Roman" w:hAnsi="Times New Roman" w:cs="Times New Roman"/>
          <w:i/>
        </w:rPr>
        <w:t xml:space="preserve"> </w:t>
      </w:r>
      <w:r>
        <w:rPr>
          <w:rFonts w:ascii="Times New Roman" w:hAnsi="Times New Roman" w:cs="Times New Roman"/>
        </w:rPr>
        <w:t>indicated that middle grade students who are not very connected with the school have a better chance of becoming drop outs, abusing drugs, sexual activity, and violence. This is evidence because it demonstrates a trend supported by researchers of what could come on the students in the future.</w:t>
      </w:r>
    </w:p>
    <w:p w14:paraId="55D247D0" w14:textId="77777777" w:rsidR="007718A3" w:rsidRDefault="007718A3" w:rsidP="007718A3">
      <w:pPr>
        <w:rPr>
          <w:rFonts w:ascii="Times New Roman" w:hAnsi="Times New Roman" w:cs="Times New Roman"/>
        </w:rPr>
      </w:pPr>
      <w:r>
        <w:rPr>
          <w:rFonts w:ascii="Times New Roman" w:hAnsi="Times New Roman" w:cs="Times New Roman"/>
        </w:rPr>
        <w:t>-Another author of an education journal, Levine, stated, “It is the educator’s challenge to facilitate this supportive presence in our classrooms where kindness, compassion, generosity, and empathy must abound.” This is evidence because it is a direct quote from an education researcher of what a middle school teacher must have.</w:t>
      </w:r>
    </w:p>
    <w:p w14:paraId="6D8789CF" w14:textId="3D6F6729" w:rsidR="00BE53CC" w:rsidRPr="00136029" w:rsidRDefault="007718A3" w:rsidP="00BE53CC">
      <w:pPr>
        <w:rPr>
          <w:rFonts w:ascii="Times New Roman" w:hAnsi="Times New Roman" w:cs="Times New Roman"/>
        </w:rPr>
      </w:pPr>
      <w:r>
        <w:rPr>
          <w:rFonts w:ascii="Times New Roman" w:hAnsi="Times New Roman" w:cs="Times New Roman"/>
        </w:rPr>
        <w:lastRenderedPageBreak/>
        <w:t>-The article also provides a case example in a 6</w:t>
      </w:r>
      <w:r w:rsidRPr="007718A3">
        <w:rPr>
          <w:rFonts w:ascii="Times New Roman" w:hAnsi="Times New Roman" w:cs="Times New Roman"/>
          <w:vertAlign w:val="superscript"/>
        </w:rPr>
        <w:t>th</w:t>
      </w:r>
      <w:r>
        <w:rPr>
          <w:rFonts w:ascii="Times New Roman" w:hAnsi="Times New Roman" w:cs="Times New Roman"/>
        </w:rPr>
        <w:t xml:space="preserve"> grade classroom that uses the Caring Community Teaching Model and the different teaching strategies that are mentioned. This is evidence because it is an example of the positive effects that a teacher can have on middle school students if they use correct teaching strategies.</w:t>
      </w:r>
    </w:p>
    <w:p w14:paraId="03BEC982" w14:textId="77777777" w:rsidR="00BE53CC" w:rsidRPr="00136029" w:rsidRDefault="00BE53CC" w:rsidP="00BE53CC">
      <w:pPr>
        <w:rPr>
          <w:rFonts w:ascii="Times New Roman" w:hAnsi="Times New Roman" w:cs="Times New Roman"/>
        </w:rPr>
      </w:pPr>
    </w:p>
    <w:p w14:paraId="494524B7" w14:textId="77777777" w:rsidR="00B05B33" w:rsidRPr="00136029" w:rsidRDefault="00B05B33" w:rsidP="00BE53CC">
      <w:pPr>
        <w:rPr>
          <w:rFonts w:ascii="Times New Roman" w:hAnsi="Times New Roman" w:cs="Times New Roman"/>
        </w:rPr>
      </w:pPr>
    </w:p>
    <w:p w14:paraId="7C9E6BED" w14:textId="77777777" w:rsidR="00B05B33" w:rsidRPr="00136029" w:rsidRDefault="005B6CAD" w:rsidP="00BE53CC">
      <w:pPr>
        <w:rPr>
          <w:rFonts w:ascii="Times New Roman" w:hAnsi="Times New Roman" w:cs="Times New Roman"/>
        </w:rPr>
      </w:pPr>
      <w:r w:rsidRPr="00136029">
        <w:rPr>
          <w:rFonts w:ascii="Times New Roman" w:hAnsi="Times New Roman" w:cs="Times New Roman"/>
        </w:rPr>
        <w:t>3b</w:t>
      </w:r>
      <w:r w:rsidR="00BE53CC" w:rsidRPr="00136029">
        <w:rPr>
          <w:rFonts w:ascii="Times New Roman" w:hAnsi="Times New Roman" w:cs="Times New Roman"/>
        </w:rPr>
        <w:t xml:space="preserve">. </w:t>
      </w:r>
      <w:r w:rsidR="00F962C0" w:rsidRPr="00136029">
        <w:rPr>
          <w:rFonts w:ascii="Times New Roman" w:hAnsi="Times New Roman" w:cs="Times New Roman"/>
          <w:b/>
        </w:rPr>
        <w:t>Organization</w:t>
      </w:r>
      <w:r w:rsidR="00F962C0" w:rsidRPr="00136029">
        <w:rPr>
          <w:rFonts w:ascii="Times New Roman" w:hAnsi="Times New Roman" w:cs="Times New Roman"/>
        </w:rPr>
        <w:t xml:space="preserve"> –</w:t>
      </w:r>
      <w:r w:rsidR="00BE53CC" w:rsidRPr="00136029">
        <w:rPr>
          <w:rFonts w:ascii="Times New Roman" w:hAnsi="Times New Roman" w:cs="Times New Roman"/>
        </w:rPr>
        <w:t xml:space="preserve"> Are there </w:t>
      </w:r>
      <w:r w:rsidR="00F962C0" w:rsidRPr="00136029">
        <w:rPr>
          <w:rFonts w:ascii="Times New Roman" w:hAnsi="Times New Roman" w:cs="Times New Roman"/>
        </w:rPr>
        <w:t>sections/headings</w:t>
      </w:r>
      <w:r w:rsidR="00BE53CC" w:rsidRPr="00136029">
        <w:rPr>
          <w:rFonts w:ascii="Times New Roman" w:hAnsi="Times New Roman" w:cs="Times New Roman"/>
        </w:rPr>
        <w:t xml:space="preserve"> in this article</w:t>
      </w:r>
      <w:r w:rsidR="00F962C0" w:rsidRPr="00136029">
        <w:rPr>
          <w:rFonts w:ascii="Times New Roman" w:hAnsi="Times New Roman" w:cs="Times New Roman"/>
        </w:rPr>
        <w:t>?</w:t>
      </w:r>
      <w:r w:rsidR="00BE53CC" w:rsidRPr="00136029">
        <w:rPr>
          <w:rFonts w:ascii="Times New Roman" w:hAnsi="Times New Roman" w:cs="Times New Roman"/>
        </w:rPr>
        <w:t xml:space="preserve"> If so, list them below. If not, </w:t>
      </w:r>
      <w:r w:rsidR="00C91EE6" w:rsidRPr="00136029">
        <w:rPr>
          <w:rFonts w:ascii="Times New Roman" w:hAnsi="Times New Roman" w:cs="Times New Roman"/>
        </w:rPr>
        <w:t>read the first sentence of each paragraph and try to identify shifts from one section to another</w:t>
      </w:r>
      <w:r w:rsidR="00B05B33" w:rsidRPr="00136029">
        <w:rPr>
          <w:rFonts w:ascii="Times New Roman" w:hAnsi="Times New Roman" w:cs="Times New Roman"/>
        </w:rPr>
        <w:t>.</w:t>
      </w:r>
      <w:r w:rsidR="00C91EE6" w:rsidRPr="00136029">
        <w:rPr>
          <w:rFonts w:ascii="Times New Roman" w:hAnsi="Times New Roman" w:cs="Times New Roman"/>
        </w:rPr>
        <w:t xml:space="preserve"> </w:t>
      </w:r>
    </w:p>
    <w:p w14:paraId="649F4F11" w14:textId="77777777" w:rsidR="00B05B33" w:rsidRPr="00136029" w:rsidRDefault="00B05B33" w:rsidP="00BE53CC">
      <w:pPr>
        <w:rPr>
          <w:rFonts w:ascii="Times New Roman" w:hAnsi="Times New Roman" w:cs="Times New Roman"/>
        </w:rPr>
      </w:pPr>
    </w:p>
    <w:p w14:paraId="4EA935A3" w14:textId="77777777" w:rsidR="00F962C0" w:rsidRPr="00136029" w:rsidRDefault="00B05B33" w:rsidP="00BE53CC">
      <w:pPr>
        <w:rPr>
          <w:rFonts w:ascii="Times New Roman" w:hAnsi="Times New Roman" w:cs="Times New Roman"/>
        </w:rPr>
      </w:pPr>
      <w:r w:rsidRPr="00136029">
        <w:rPr>
          <w:rFonts w:ascii="Times New Roman" w:hAnsi="Times New Roman" w:cs="Times New Roman"/>
        </w:rPr>
        <w:t>(F</w:t>
      </w:r>
      <w:r w:rsidR="00C91EE6" w:rsidRPr="00136029">
        <w:rPr>
          <w:rFonts w:ascii="Times New Roman" w:hAnsi="Times New Roman" w:cs="Times New Roman"/>
        </w:rPr>
        <w:t>or example, there might be a section that gives background about prior research, and another that describes results or findings of this article).</w:t>
      </w:r>
    </w:p>
    <w:p w14:paraId="3B1F2740" w14:textId="77777777" w:rsidR="00B05B33" w:rsidRDefault="00B05B33" w:rsidP="00BE53CC">
      <w:pPr>
        <w:rPr>
          <w:rFonts w:ascii="Times New Roman" w:hAnsi="Times New Roman" w:cs="Times New Roman"/>
        </w:rPr>
      </w:pPr>
    </w:p>
    <w:p w14:paraId="75D56B14" w14:textId="39ABCF84" w:rsidR="007718A3" w:rsidRDefault="007718A3" w:rsidP="00BE53CC">
      <w:pPr>
        <w:rPr>
          <w:rFonts w:ascii="Times New Roman" w:hAnsi="Times New Roman" w:cs="Times New Roman"/>
        </w:rPr>
      </w:pPr>
      <w:r>
        <w:rPr>
          <w:rFonts w:ascii="Times New Roman" w:hAnsi="Times New Roman" w:cs="Times New Roman"/>
        </w:rPr>
        <w:t>Yes, there are different headings/sections in this article.</w:t>
      </w:r>
    </w:p>
    <w:p w14:paraId="1779E0A5" w14:textId="5F3B2693" w:rsidR="007718A3" w:rsidRDefault="00C05A7D" w:rsidP="00BE53CC">
      <w:pPr>
        <w:rPr>
          <w:rFonts w:ascii="Times New Roman" w:hAnsi="Times New Roman" w:cs="Times New Roman"/>
        </w:rPr>
      </w:pPr>
      <w:r>
        <w:rPr>
          <w:rFonts w:ascii="Times New Roman" w:hAnsi="Times New Roman" w:cs="Times New Roman"/>
        </w:rPr>
        <w:t>-</w:t>
      </w:r>
      <w:r w:rsidR="007718A3">
        <w:rPr>
          <w:rFonts w:ascii="Times New Roman" w:hAnsi="Times New Roman" w:cs="Times New Roman"/>
        </w:rPr>
        <w:t>Introduction-explains the purpose of the article and presents the problem.</w:t>
      </w:r>
    </w:p>
    <w:p w14:paraId="5DE969D3" w14:textId="7B43C33E" w:rsidR="007718A3" w:rsidRDefault="00C05A7D" w:rsidP="00BE53CC">
      <w:pPr>
        <w:rPr>
          <w:rFonts w:ascii="Times New Roman" w:hAnsi="Times New Roman" w:cs="Times New Roman"/>
        </w:rPr>
      </w:pPr>
      <w:r>
        <w:rPr>
          <w:rFonts w:ascii="Times New Roman" w:hAnsi="Times New Roman" w:cs="Times New Roman"/>
        </w:rPr>
        <w:t>-</w:t>
      </w:r>
      <w:r w:rsidR="007718A3">
        <w:rPr>
          <w:rFonts w:ascii="Times New Roman" w:hAnsi="Times New Roman" w:cs="Times New Roman"/>
        </w:rPr>
        <w:t>Theoretical Framework- explains the CCTM</w:t>
      </w:r>
    </w:p>
    <w:p w14:paraId="79B49E62" w14:textId="71A62CAA" w:rsidR="007718A3" w:rsidRDefault="00C05A7D" w:rsidP="00BE53CC">
      <w:pPr>
        <w:rPr>
          <w:rFonts w:ascii="Times New Roman" w:hAnsi="Times New Roman" w:cs="Times New Roman"/>
        </w:rPr>
      </w:pPr>
      <w:r>
        <w:rPr>
          <w:rFonts w:ascii="Times New Roman" w:hAnsi="Times New Roman" w:cs="Times New Roman"/>
        </w:rPr>
        <w:t>-</w:t>
      </w:r>
      <w:r w:rsidR="007718A3">
        <w:rPr>
          <w:rFonts w:ascii="Times New Roman" w:hAnsi="Times New Roman" w:cs="Times New Roman"/>
        </w:rPr>
        <w:t xml:space="preserve">Caring Relationships and Engaging Instruction </w:t>
      </w:r>
    </w:p>
    <w:p w14:paraId="027527A5" w14:textId="08262F85" w:rsidR="007718A3" w:rsidRDefault="007718A3" w:rsidP="00BE53CC">
      <w:pPr>
        <w:rPr>
          <w:rFonts w:ascii="Times New Roman" w:hAnsi="Times New Roman" w:cs="Times New Roman"/>
        </w:rPr>
      </w:pPr>
      <w:r>
        <w:rPr>
          <w:rFonts w:ascii="Times New Roman" w:hAnsi="Times New Roman" w:cs="Times New Roman"/>
        </w:rPr>
        <w:tab/>
        <w:t>-Setting Limits</w:t>
      </w:r>
    </w:p>
    <w:p w14:paraId="637E87A2" w14:textId="73971890" w:rsidR="007718A3" w:rsidRDefault="007718A3" w:rsidP="00BE53CC">
      <w:pPr>
        <w:rPr>
          <w:rFonts w:ascii="Times New Roman" w:hAnsi="Times New Roman" w:cs="Times New Roman"/>
        </w:rPr>
      </w:pPr>
      <w:r>
        <w:rPr>
          <w:rFonts w:ascii="Times New Roman" w:hAnsi="Times New Roman" w:cs="Times New Roman"/>
        </w:rPr>
        <w:tab/>
        <w:t>-Encouragement and Praise</w:t>
      </w:r>
    </w:p>
    <w:p w14:paraId="3BF9A761" w14:textId="12A7E4E8" w:rsidR="007718A3" w:rsidRDefault="007718A3" w:rsidP="00BE53CC">
      <w:pPr>
        <w:rPr>
          <w:rFonts w:ascii="Times New Roman" w:hAnsi="Times New Roman" w:cs="Times New Roman"/>
        </w:rPr>
      </w:pPr>
      <w:r>
        <w:rPr>
          <w:rFonts w:ascii="Times New Roman" w:hAnsi="Times New Roman" w:cs="Times New Roman"/>
        </w:rPr>
        <w:tab/>
        <w:t>-Student Choice and Voice</w:t>
      </w:r>
    </w:p>
    <w:p w14:paraId="6E537477" w14:textId="3C54E1DB" w:rsidR="007718A3" w:rsidRDefault="007718A3" w:rsidP="00BE53CC">
      <w:pPr>
        <w:rPr>
          <w:rFonts w:ascii="Times New Roman" w:hAnsi="Times New Roman" w:cs="Times New Roman"/>
        </w:rPr>
      </w:pPr>
      <w:r>
        <w:rPr>
          <w:rFonts w:ascii="Times New Roman" w:hAnsi="Times New Roman" w:cs="Times New Roman"/>
        </w:rPr>
        <w:tab/>
        <w:t>-Suggestion Box</w:t>
      </w:r>
    </w:p>
    <w:p w14:paraId="4E054C81" w14:textId="445D038D" w:rsidR="007718A3" w:rsidRDefault="007718A3" w:rsidP="00BE53CC">
      <w:pPr>
        <w:rPr>
          <w:rFonts w:ascii="Times New Roman" w:hAnsi="Times New Roman" w:cs="Times New Roman"/>
        </w:rPr>
      </w:pPr>
      <w:r>
        <w:rPr>
          <w:rFonts w:ascii="Times New Roman" w:hAnsi="Times New Roman" w:cs="Times New Roman"/>
        </w:rPr>
        <w:tab/>
        <w:t>-</w:t>
      </w:r>
      <w:proofErr w:type="spellStart"/>
      <w:r>
        <w:rPr>
          <w:rFonts w:ascii="Times New Roman" w:hAnsi="Times New Roman" w:cs="Times New Roman"/>
        </w:rPr>
        <w:t>Consen</w:t>
      </w:r>
      <w:r w:rsidR="00C05A7D">
        <w:rPr>
          <w:rFonts w:ascii="Times New Roman" w:hAnsi="Times New Roman" w:cs="Times New Roman"/>
        </w:rPr>
        <w:t>s</w:t>
      </w:r>
      <w:r>
        <w:rPr>
          <w:rFonts w:ascii="Times New Roman" w:hAnsi="Times New Roman" w:cs="Times New Roman"/>
        </w:rPr>
        <w:t>ogram</w:t>
      </w:r>
      <w:proofErr w:type="spellEnd"/>
    </w:p>
    <w:p w14:paraId="1F69651A" w14:textId="171B7F29" w:rsidR="007718A3" w:rsidRDefault="007718A3" w:rsidP="00BE53CC">
      <w:pPr>
        <w:rPr>
          <w:rFonts w:ascii="Times New Roman" w:hAnsi="Times New Roman" w:cs="Times New Roman"/>
        </w:rPr>
      </w:pPr>
      <w:r>
        <w:rPr>
          <w:rFonts w:ascii="Times New Roman" w:hAnsi="Times New Roman" w:cs="Times New Roman"/>
        </w:rPr>
        <w:tab/>
      </w:r>
      <w:r w:rsidR="00C05A7D">
        <w:rPr>
          <w:rFonts w:ascii="Times New Roman" w:hAnsi="Times New Roman" w:cs="Times New Roman"/>
        </w:rPr>
        <w:t>-Plus/Delta</w:t>
      </w:r>
    </w:p>
    <w:p w14:paraId="3F5E1369" w14:textId="6FADB98F" w:rsidR="00C05A7D" w:rsidRDefault="00C05A7D" w:rsidP="00BE53CC">
      <w:pPr>
        <w:rPr>
          <w:rFonts w:ascii="Times New Roman" w:hAnsi="Times New Roman" w:cs="Times New Roman"/>
        </w:rPr>
      </w:pPr>
      <w:r>
        <w:rPr>
          <w:rFonts w:ascii="Times New Roman" w:hAnsi="Times New Roman" w:cs="Times New Roman"/>
        </w:rPr>
        <w:tab/>
        <w:t>-Chain Notes</w:t>
      </w:r>
    </w:p>
    <w:p w14:paraId="14E9FD79" w14:textId="0AC72236" w:rsidR="00C05A7D" w:rsidRDefault="00C05A7D" w:rsidP="00BE53CC">
      <w:pPr>
        <w:rPr>
          <w:rFonts w:ascii="Times New Roman" w:hAnsi="Times New Roman" w:cs="Times New Roman"/>
        </w:rPr>
      </w:pPr>
      <w:r>
        <w:rPr>
          <w:rFonts w:ascii="Times New Roman" w:hAnsi="Times New Roman" w:cs="Times New Roman"/>
        </w:rPr>
        <w:tab/>
        <w:t>-Brain Breaks</w:t>
      </w:r>
    </w:p>
    <w:p w14:paraId="76B4A266" w14:textId="0F0C5B70" w:rsidR="00C05A7D" w:rsidRDefault="00C05A7D" w:rsidP="00BE53CC">
      <w:pPr>
        <w:rPr>
          <w:rFonts w:ascii="Times New Roman" w:hAnsi="Times New Roman" w:cs="Times New Roman"/>
        </w:rPr>
      </w:pPr>
      <w:r>
        <w:rPr>
          <w:rFonts w:ascii="Times New Roman" w:hAnsi="Times New Roman" w:cs="Times New Roman"/>
        </w:rPr>
        <w:t>-Case Example</w:t>
      </w:r>
    </w:p>
    <w:p w14:paraId="14782E89" w14:textId="6BD82E9D" w:rsidR="00C05A7D" w:rsidRDefault="00C05A7D" w:rsidP="00BE53CC">
      <w:pPr>
        <w:rPr>
          <w:rFonts w:ascii="Times New Roman" w:hAnsi="Times New Roman" w:cs="Times New Roman"/>
        </w:rPr>
      </w:pPr>
      <w:r>
        <w:rPr>
          <w:rFonts w:ascii="Times New Roman" w:hAnsi="Times New Roman" w:cs="Times New Roman"/>
        </w:rPr>
        <w:tab/>
        <w:t>-Day One</w:t>
      </w:r>
    </w:p>
    <w:p w14:paraId="071C82F2" w14:textId="7C78DA82" w:rsidR="00C05A7D" w:rsidRDefault="00C05A7D" w:rsidP="00BE53CC">
      <w:pPr>
        <w:rPr>
          <w:rFonts w:ascii="Times New Roman" w:hAnsi="Times New Roman" w:cs="Times New Roman"/>
        </w:rPr>
      </w:pPr>
      <w:r>
        <w:rPr>
          <w:rFonts w:ascii="Times New Roman" w:hAnsi="Times New Roman" w:cs="Times New Roman"/>
        </w:rPr>
        <w:tab/>
        <w:t>-Day Two</w:t>
      </w:r>
    </w:p>
    <w:p w14:paraId="5F813FC9" w14:textId="681C9DE5" w:rsidR="00C05A7D" w:rsidRPr="00136029" w:rsidRDefault="00C05A7D" w:rsidP="00BE53CC">
      <w:pPr>
        <w:rPr>
          <w:rFonts w:ascii="Times New Roman" w:hAnsi="Times New Roman" w:cs="Times New Roman"/>
        </w:rPr>
      </w:pPr>
      <w:r>
        <w:rPr>
          <w:rFonts w:ascii="Times New Roman" w:hAnsi="Times New Roman" w:cs="Times New Roman"/>
        </w:rPr>
        <w:t>-Conclusion</w:t>
      </w:r>
    </w:p>
    <w:p w14:paraId="35318623" w14:textId="77777777" w:rsidR="00B05B33" w:rsidRPr="00136029" w:rsidRDefault="00B05B33" w:rsidP="00BE53CC">
      <w:pPr>
        <w:rPr>
          <w:rFonts w:ascii="Times New Roman" w:hAnsi="Times New Roman" w:cs="Times New Roman"/>
        </w:rPr>
      </w:pPr>
    </w:p>
    <w:p w14:paraId="47F3B5EB" w14:textId="77777777" w:rsidR="00B05B33" w:rsidRPr="00136029" w:rsidRDefault="00B05B33" w:rsidP="00BE53CC">
      <w:pPr>
        <w:rPr>
          <w:rFonts w:ascii="Times New Roman" w:hAnsi="Times New Roman" w:cs="Times New Roman"/>
        </w:rPr>
      </w:pPr>
    </w:p>
    <w:p w14:paraId="6B96E3F7" w14:textId="77777777" w:rsidR="00B05B33" w:rsidRPr="00136029" w:rsidRDefault="005B6CAD" w:rsidP="00BE53CC">
      <w:pPr>
        <w:rPr>
          <w:rFonts w:ascii="Times New Roman" w:hAnsi="Times New Roman" w:cs="Times New Roman"/>
        </w:rPr>
      </w:pPr>
      <w:r w:rsidRPr="00136029">
        <w:rPr>
          <w:rFonts w:ascii="Times New Roman" w:hAnsi="Times New Roman" w:cs="Times New Roman"/>
        </w:rPr>
        <w:t>3c</w:t>
      </w:r>
      <w:r w:rsidR="00C91EE6" w:rsidRPr="00136029">
        <w:rPr>
          <w:rFonts w:ascii="Times New Roman" w:hAnsi="Times New Roman" w:cs="Times New Roman"/>
        </w:rPr>
        <w:t xml:space="preserve">. </w:t>
      </w:r>
      <w:r w:rsidR="00F962C0" w:rsidRPr="00136029">
        <w:rPr>
          <w:rFonts w:ascii="Times New Roman" w:hAnsi="Times New Roman" w:cs="Times New Roman"/>
          <w:b/>
        </w:rPr>
        <w:t>Style</w:t>
      </w:r>
      <w:r w:rsidR="00F962C0" w:rsidRPr="00136029">
        <w:rPr>
          <w:rFonts w:ascii="Times New Roman" w:hAnsi="Times New Roman" w:cs="Times New Roman"/>
        </w:rPr>
        <w:t xml:space="preserve"> – </w:t>
      </w:r>
      <w:r w:rsidR="00C91EE6" w:rsidRPr="00136029">
        <w:rPr>
          <w:rFonts w:ascii="Times New Roman" w:hAnsi="Times New Roman" w:cs="Times New Roman"/>
        </w:rPr>
        <w:t>Are there s</w:t>
      </w:r>
      <w:r w:rsidR="00F962C0" w:rsidRPr="00136029">
        <w:rPr>
          <w:rFonts w:ascii="Times New Roman" w:hAnsi="Times New Roman" w:cs="Times New Roman"/>
        </w:rPr>
        <w:t xml:space="preserve">pecialized vocabulary </w:t>
      </w:r>
      <w:r w:rsidR="00C91EE6" w:rsidRPr="00136029">
        <w:rPr>
          <w:rFonts w:ascii="Times New Roman" w:hAnsi="Times New Roman" w:cs="Times New Roman"/>
        </w:rPr>
        <w:t xml:space="preserve">words </w:t>
      </w:r>
      <w:r w:rsidR="00F962C0" w:rsidRPr="00136029">
        <w:rPr>
          <w:rFonts w:ascii="Times New Roman" w:hAnsi="Times New Roman" w:cs="Times New Roman"/>
        </w:rPr>
        <w:t>or sentence structures</w:t>
      </w:r>
      <w:r w:rsidR="00C91EE6" w:rsidRPr="00136029">
        <w:rPr>
          <w:rFonts w:ascii="Times New Roman" w:hAnsi="Times New Roman" w:cs="Times New Roman"/>
        </w:rPr>
        <w:t xml:space="preserve"> in this article that are particular to your major</w:t>
      </w:r>
      <w:r w:rsidR="00F962C0" w:rsidRPr="00136029">
        <w:rPr>
          <w:rFonts w:ascii="Times New Roman" w:hAnsi="Times New Roman" w:cs="Times New Roman"/>
        </w:rPr>
        <w:t>? Give an example</w:t>
      </w:r>
      <w:r w:rsidR="00C91EE6" w:rsidRPr="00136029">
        <w:rPr>
          <w:rFonts w:ascii="Times New Roman" w:hAnsi="Times New Roman" w:cs="Times New Roman"/>
        </w:rPr>
        <w:t xml:space="preserve">. </w:t>
      </w:r>
    </w:p>
    <w:p w14:paraId="16B474A4" w14:textId="77777777" w:rsidR="00B05B33" w:rsidRPr="00136029" w:rsidRDefault="00B05B33" w:rsidP="00BE53CC">
      <w:pPr>
        <w:rPr>
          <w:rFonts w:ascii="Times New Roman" w:hAnsi="Times New Roman" w:cs="Times New Roman"/>
        </w:rPr>
      </w:pPr>
    </w:p>
    <w:p w14:paraId="23EB7F70" w14:textId="77777777" w:rsidR="00F962C0" w:rsidRDefault="00C91EE6" w:rsidP="00BE53CC">
      <w:r w:rsidRPr="00136029">
        <w:rPr>
          <w:rFonts w:ascii="Times New Roman" w:hAnsi="Times New Roman" w:cs="Times New Roman"/>
        </w:rPr>
        <w:t>(For instance, Education uses terms like “differentiated instruction,” abbreviations like “IEP,” and sometimes uses passive voice</w:t>
      </w:r>
      <w:r w:rsidR="005B6CAD" w:rsidRPr="00136029">
        <w:rPr>
          <w:rFonts w:ascii="Times New Roman" w:hAnsi="Times New Roman" w:cs="Times New Roman"/>
        </w:rPr>
        <w:t xml:space="preserve"> “Research was conducted…”)</w:t>
      </w:r>
    </w:p>
    <w:p w14:paraId="1C84A695" w14:textId="77777777" w:rsidR="00F962C0" w:rsidRDefault="00F962C0" w:rsidP="00F962C0"/>
    <w:p w14:paraId="27F77321" w14:textId="2CE23B9A" w:rsidR="00F962C0" w:rsidRDefault="00C05A7D" w:rsidP="00F962C0">
      <w:r>
        <w:t>Yes, in the beginning of the ar</w:t>
      </w:r>
      <w:bookmarkStart w:id="0" w:name="_GoBack"/>
      <w:bookmarkEnd w:id="0"/>
      <w:r>
        <w:t>ticle, it lists keywords of the article. These include, middle-level education, person-centered classrooms, democratic classrooms, and student engagement. These are all further explained in the text.</w:t>
      </w:r>
    </w:p>
    <w:sectPr w:rsidR="00F962C0" w:rsidSect="00B05B33">
      <w:pgSz w:w="12240" w:h="15840"/>
      <w:pgMar w:top="576" w:right="810" w:bottom="576"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yriad Pro">
    <w:altName w:val="Corbel"/>
    <w:charset w:val="00"/>
    <w:family w:val="auto"/>
    <w:pitch w:val="variable"/>
    <w:sig w:usb0="2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174EA"/>
    <w:multiLevelType w:val="hybridMultilevel"/>
    <w:tmpl w:val="0B26F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2C0"/>
    <w:rsid w:val="00095CB1"/>
    <w:rsid w:val="0010019E"/>
    <w:rsid w:val="00136029"/>
    <w:rsid w:val="00475E07"/>
    <w:rsid w:val="005B311E"/>
    <w:rsid w:val="005B6CAD"/>
    <w:rsid w:val="0069503A"/>
    <w:rsid w:val="007718A3"/>
    <w:rsid w:val="00A3519C"/>
    <w:rsid w:val="00B05B33"/>
    <w:rsid w:val="00BE53CC"/>
    <w:rsid w:val="00C05A7D"/>
    <w:rsid w:val="00C25519"/>
    <w:rsid w:val="00C91EE6"/>
    <w:rsid w:val="00EC593E"/>
    <w:rsid w:val="00F96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9A00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62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581</Words>
  <Characters>3318</Characters>
  <Application>Microsoft Macintosh Word</Application>
  <DocSecurity>0</DocSecurity>
  <Lines>27</Lines>
  <Paragraphs>7</Paragraphs>
  <ScaleCrop>false</ScaleCrop>
  <Company>Bloomsburg University</Company>
  <LinksUpToDate>false</LinksUpToDate>
  <CharactersWithSpaces>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Support Services</dc:creator>
  <cp:keywords/>
  <dc:description/>
  <cp:lastModifiedBy>Kristin Epsaro</cp:lastModifiedBy>
  <cp:revision>3</cp:revision>
  <dcterms:created xsi:type="dcterms:W3CDTF">2013-02-13T14:27:00Z</dcterms:created>
  <dcterms:modified xsi:type="dcterms:W3CDTF">2013-02-13T15:07:00Z</dcterms:modified>
</cp:coreProperties>
</file>